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01" w:rsidRDefault="00D76601" w:rsidP="00D76601">
      <w:pPr>
        <w:spacing w:line="700" w:lineRule="exact"/>
        <w:jc w:val="left"/>
        <w:rPr>
          <w:rFonts w:ascii="黑体" w:eastAsia="黑体" w:hAnsi="黑体"/>
          <w:spacing w:val="-12"/>
          <w:sz w:val="32"/>
        </w:rPr>
      </w:pPr>
      <w:r>
        <w:rPr>
          <w:rFonts w:ascii="黑体" w:eastAsia="黑体" w:hAnsi="黑体" w:hint="eastAsia"/>
          <w:spacing w:val="-12"/>
          <w:sz w:val="32"/>
        </w:rPr>
        <w:t>附件</w:t>
      </w:r>
      <w:r>
        <w:rPr>
          <w:rFonts w:ascii="黑体" w:eastAsia="黑体" w:hAnsi="黑体"/>
          <w:spacing w:val="-12"/>
          <w:sz w:val="32"/>
        </w:rPr>
        <w:t>1</w:t>
      </w:r>
    </w:p>
    <w:p w:rsidR="00D76601" w:rsidRDefault="00D76601" w:rsidP="00D76601">
      <w:pPr>
        <w:spacing w:line="7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12"/>
          <w:sz w:val="44"/>
          <w:szCs w:val="44"/>
        </w:rPr>
        <w:t>公开招聘岗位需求表</w:t>
      </w:r>
    </w:p>
    <w:tbl>
      <w:tblPr>
        <w:tblpPr w:leftFromText="180" w:rightFromText="180" w:vertAnchor="text" w:horzAnchor="margin" w:tblpXSpec="center" w:tblpY="518"/>
        <w:tblW w:w="15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1594"/>
        <w:gridCol w:w="851"/>
        <w:gridCol w:w="2233"/>
        <w:gridCol w:w="4394"/>
        <w:gridCol w:w="1911"/>
        <w:gridCol w:w="1984"/>
      </w:tblGrid>
      <w:tr w:rsidR="00D76601" w:rsidTr="009D4C22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bookmarkEnd w:id="0"/>
          <w:p w:rsidR="00D76601" w:rsidRDefault="00D76601" w:rsidP="009D4C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招聘单位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需求人数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学历要求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专业及相关要求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eastAsia="仿宋_GB2312"/>
                <w:spacing w:val="-12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咨询电话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eastAsia="仿宋_GB2312"/>
                <w:spacing w:val="-12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8"/>
              </w:rPr>
              <w:t>简历投递邮箱</w:t>
            </w:r>
          </w:p>
        </w:tc>
      </w:tr>
      <w:tr w:rsidR="00D76601" w:rsidTr="009D4C22">
        <w:trPr>
          <w:trHeight w:hRule="exact" w:val="1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601" w:rsidRPr="007526CD" w:rsidRDefault="00D76601" w:rsidP="009D4C22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D76601" w:rsidRDefault="00D76601" w:rsidP="009D4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烟台</w:t>
            </w:r>
            <w:proofErr w:type="gramStart"/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市水业集团</w:t>
            </w:r>
            <w:proofErr w:type="gramEnd"/>
          </w:p>
          <w:p w:rsidR="00D76601" w:rsidRPr="007526CD" w:rsidRDefault="00D76601" w:rsidP="009D4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7526CD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有限公司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01" w:rsidRPr="007526CD" w:rsidRDefault="00D76601" w:rsidP="009D4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16231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办公室职员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601" w:rsidRPr="007526CD" w:rsidRDefault="00D76601" w:rsidP="009D4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601" w:rsidRPr="007526CD" w:rsidRDefault="00D76601" w:rsidP="009D4C2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16231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全日制本科及以上学历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76601" w:rsidRPr="007526CD" w:rsidRDefault="00D76601" w:rsidP="009D4C22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32"/>
              </w:rPr>
            </w:pPr>
            <w:r w:rsidRPr="0016231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汉语言文学、新闻学、行政管理、档案管理、信息技术等相关专业；有机关事业单位或国企相关岗位工作经验者可适当放宽专业要求，同时优先考虑。</w:t>
            </w:r>
          </w:p>
        </w:tc>
        <w:tc>
          <w:tcPr>
            <w:tcW w:w="1911" w:type="dxa"/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0535-6786831</w:t>
            </w:r>
          </w:p>
        </w:tc>
        <w:tc>
          <w:tcPr>
            <w:tcW w:w="1984" w:type="dxa"/>
            <w:vAlign w:val="center"/>
          </w:tcPr>
          <w:p w:rsidR="00D76601" w:rsidRDefault="00D76601" w:rsidP="009D4C2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y</w:t>
            </w:r>
            <w:r>
              <w:rPr>
                <w:rFonts w:ascii="仿宋_GB2312" w:eastAsia="仿宋_GB2312" w:hint="eastAsia"/>
                <w:szCs w:val="21"/>
              </w:rPr>
              <w:t>tssyjtrlzyb@163.com</w:t>
            </w:r>
          </w:p>
        </w:tc>
      </w:tr>
    </w:tbl>
    <w:p w:rsidR="00184132" w:rsidRDefault="00184132"/>
    <w:sectPr w:rsidR="00184132" w:rsidSect="00D76601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01"/>
    <w:rsid w:val="00184132"/>
    <w:rsid w:val="008F0710"/>
    <w:rsid w:val="00A870B3"/>
    <w:rsid w:val="00BB0CDF"/>
    <w:rsid w:val="00C94F74"/>
    <w:rsid w:val="00D76601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2023-02-09T02:22:00Z</dcterms:created>
  <dcterms:modified xsi:type="dcterms:W3CDTF">2023-02-09T02:24:00Z</dcterms:modified>
</cp:coreProperties>
</file>